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3"/>
        <w:gridCol w:w="4421"/>
        <w:gridCol w:w="4421"/>
        <w:gridCol w:w="4422"/>
      </w:tblGrid>
      <w:tr w:rsidR="005707AF" w:rsidRPr="005707AF" w:rsidTr="005707AF">
        <w:tc>
          <w:tcPr>
            <w:tcW w:w="993" w:type="dxa"/>
          </w:tcPr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</w:p>
        </w:tc>
        <w:tc>
          <w:tcPr>
            <w:tcW w:w="4421" w:type="dxa"/>
            <w:hideMark/>
          </w:tcPr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  <w:r w:rsidRPr="005707AF">
              <w:rPr>
                <w:rFonts w:ascii="Georgia" w:eastAsia="Times New Roman" w:hAnsi="Georgia" w:cs="Times New Roman"/>
                <w:lang w:eastAsia="en-NZ"/>
              </w:rPr>
              <w:t>Achieved</w:t>
            </w:r>
          </w:p>
        </w:tc>
        <w:tc>
          <w:tcPr>
            <w:tcW w:w="4421" w:type="dxa"/>
            <w:hideMark/>
          </w:tcPr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  <w:r w:rsidRPr="005707AF">
              <w:rPr>
                <w:rFonts w:ascii="Georgia" w:eastAsia="Times New Roman" w:hAnsi="Georgia" w:cs="Times New Roman"/>
                <w:lang w:eastAsia="en-NZ"/>
              </w:rPr>
              <w:t>Merit</w:t>
            </w:r>
          </w:p>
        </w:tc>
        <w:tc>
          <w:tcPr>
            <w:tcW w:w="4422" w:type="dxa"/>
            <w:hideMark/>
          </w:tcPr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  <w:r w:rsidRPr="005707AF">
              <w:rPr>
                <w:rFonts w:ascii="Georgia" w:eastAsia="Times New Roman" w:hAnsi="Georgia" w:cs="Times New Roman"/>
                <w:lang w:eastAsia="en-NZ"/>
              </w:rPr>
              <w:t>Excellence</w:t>
            </w:r>
          </w:p>
        </w:tc>
      </w:tr>
      <w:tr w:rsidR="005707AF" w:rsidRPr="005707AF" w:rsidTr="005707AF">
        <w:tc>
          <w:tcPr>
            <w:tcW w:w="993" w:type="dxa"/>
          </w:tcPr>
          <w:p w:rsidR="005707AF" w:rsidRP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  <w:r w:rsidRPr="005707AF">
              <w:rPr>
                <w:rFonts w:ascii="Georgia" w:hAnsi="Georgia"/>
              </w:rPr>
              <w:t>Old</w:t>
            </w:r>
          </w:p>
        </w:tc>
        <w:tc>
          <w:tcPr>
            <w:tcW w:w="4421" w:type="dxa"/>
            <w:hideMark/>
          </w:tcPr>
          <w:p w:rsidR="005707AF" w:rsidRP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  <w:r w:rsidRPr="005707AF">
              <w:rPr>
                <w:rFonts w:ascii="Georgia" w:hAnsi="Georgia"/>
              </w:rPr>
              <w:t>Communicates straightforward ideas for a specific audience and purpose.</w:t>
            </w:r>
          </w:p>
          <w:p w:rsidR="005707AF" w:rsidRP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</w:p>
          <w:p w:rsidR="005707AF" w:rsidRP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  <w:r w:rsidRPr="005707AF">
              <w:rPr>
                <w:rFonts w:ascii="Georgia" w:hAnsi="Georgia"/>
              </w:rPr>
              <w:t>Uses appropriate verbal and visual techniques.</w:t>
            </w:r>
          </w:p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  <w:r w:rsidRPr="005707AF">
              <w:rPr>
                <w:rFonts w:ascii="Georgia" w:hAnsi="Georgia"/>
              </w:rPr>
              <w:t>Identifies verbal and visual techniques used and their intended effect.</w:t>
            </w:r>
          </w:p>
        </w:tc>
        <w:tc>
          <w:tcPr>
            <w:tcW w:w="4421" w:type="dxa"/>
            <w:hideMark/>
          </w:tcPr>
          <w:p w:rsid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  <w:r w:rsidRPr="005707AF">
              <w:rPr>
                <w:rFonts w:ascii="Georgia" w:hAnsi="Georgia"/>
              </w:rPr>
              <w:t>Communicates developed ideas for a specific audience and purpose.</w:t>
            </w:r>
          </w:p>
          <w:p w:rsidR="005707AF" w:rsidRP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</w:p>
          <w:p w:rsidR="005707AF" w:rsidRP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  <w:r w:rsidRPr="005707AF">
              <w:rPr>
                <w:rFonts w:ascii="Georgia" w:hAnsi="Georgia"/>
              </w:rPr>
              <w:t>Uses appropriate verbal and visual techniques with effect.</w:t>
            </w:r>
          </w:p>
          <w:p w:rsid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</w:p>
          <w:p w:rsidR="005707AF" w:rsidRP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  <w:r w:rsidRPr="005707AF">
              <w:rPr>
                <w:rFonts w:ascii="Georgia" w:hAnsi="Georgia"/>
              </w:rPr>
              <w:t>Identifies verbal and visual techniques used and their intended effect.</w:t>
            </w:r>
          </w:p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</w:p>
        </w:tc>
        <w:tc>
          <w:tcPr>
            <w:tcW w:w="4422" w:type="dxa"/>
            <w:hideMark/>
          </w:tcPr>
          <w:p w:rsidR="005707AF" w:rsidRP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  <w:r w:rsidRPr="005707AF">
              <w:rPr>
                <w:rFonts w:ascii="Georgia" w:hAnsi="Georgia"/>
              </w:rPr>
              <w:t>Communicates fully developed ideas for a specific audience and purpose.</w:t>
            </w:r>
          </w:p>
          <w:p w:rsid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</w:p>
          <w:p w:rsidR="005707AF" w:rsidRP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  <w:r w:rsidRPr="005707AF">
              <w:rPr>
                <w:rFonts w:ascii="Georgia" w:hAnsi="Georgia"/>
              </w:rPr>
              <w:t>Uses appropriate verbal and visual techniques with striking and or original effect.</w:t>
            </w:r>
          </w:p>
          <w:p w:rsid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</w:p>
          <w:p w:rsidR="005707AF" w:rsidRPr="005707AF" w:rsidRDefault="005707AF" w:rsidP="005707AF">
            <w:pPr>
              <w:tabs>
                <w:tab w:val="left" w:pos="1418"/>
              </w:tabs>
              <w:rPr>
                <w:rFonts w:ascii="Georgia" w:hAnsi="Georgia"/>
              </w:rPr>
            </w:pPr>
            <w:r w:rsidRPr="005707AF">
              <w:rPr>
                <w:rFonts w:ascii="Georgia" w:hAnsi="Georgia"/>
              </w:rPr>
              <w:t>Identifies verbal and visual techniques used and their intended effect.</w:t>
            </w:r>
          </w:p>
        </w:tc>
      </w:tr>
      <w:tr w:rsidR="005707AF" w:rsidRPr="005707AF" w:rsidTr="005707AF">
        <w:tc>
          <w:tcPr>
            <w:tcW w:w="993" w:type="dxa"/>
          </w:tcPr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  <w:r w:rsidRPr="005707AF">
              <w:rPr>
                <w:rFonts w:ascii="Georgia" w:eastAsia="Times New Roman" w:hAnsi="Georgia" w:cs="Times New Roman"/>
                <w:lang w:eastAsia="en-NZ"/>
              </w:rPr>
              <w:t>New</w:t>
            </w:r>
          </w:p>
        </w:tc>
        <w:tc>
          <w:tcPr>
            <w:tcW w:w="4421" w:type="dxa"/>
            <w:hideMark/>
          </w:tcPr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  <w:r w:rsidRPr="005707AF">
              <w:rPr>
                <w:rFonts w:ascii="Georgia" w:eastAsia="Times New Roman" w:hAnsi="Georgia" w:cs="Times New Roman"/>
                <w:lang w:eastAsia="en-NZ"/>
              </w:rPr>
              <w:t>Develop and structure ideas in a visual text.</w:t>
            </w:r>
          </w:p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  <w:r w:rsidRPr="005707AF">
              <w:rPr>
                <w:rFonts w:ascii="Georgia" w:eastAsia="Times New Roman" w:hAnsi="Georgia" w:cs="Times New Roman"/>
                <w:lang w:eastAsia="en-NZ"/>
              </w:rPr>
              <w:t>Use language features appropriate to purpose and audience.</w:t>
            </w:r>
          </w:p>
        </w:tc>
        <w:tc>
          <w:tcPr>
            <w:tcW w:w="4421" w:type="dxa"/>
            <w:hideMark/>
          </w:tcPr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  <w:r w:rsidRPr="005707AF">
              <w:rPr>
                <w:rFonts w:ascii="Georgia" w:eastAsia="Times New Roman" w:hAnsi="Georgia" w:cs="Times New Roman"/>
                <w:lang w:eastAsia="en-NZ"/>
              </w:rPr>
              <w:t xml:space="preserve">Develop and structure ideas </w:t>
            </w:r>
            <w:r w:rsidRPr="005707AF">
              <w:rPr>
                <w:rFonts w:ascii="Georgia" w:eastAsia="Times New Roman" w:hAnsi="Georgia" w:cs="Times New Roman"/>
                <w:u w:val="single"/>
                <w:lang w:eastAsia="en-NZ"/>
              </w:rPr>
              <w:t>convincingly</w:t>
            </w:r>
            <w:r w:rsidRPr="005707AF">
              <w:rPr>
                <w:rFonts w:ascii="Georgia" w:eastAsia="Times New Roman" w:hAnsi="Georgia" w:cs="Times New Roman"/>
                <w:lang w:eastAsia="en-NZ"/>
              </w:rPr>
              <w:t xml:space="preserve"> in a visual text.</w:t>
            </w:r>
          </w:p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  <w:r w:rsidRPr="005707AF">
              <w:rPr>
                <w:rFonts w:ascii="Georgia" w:eastAsia="Times New Roman" w:hAnsi="Georgia" w:cs="Times New Roman"/>
                <w:lang w:eastAsia="en-NZ"/>
              </w:rPr>
              <w:t xml:space="preserve">Use language features appropriate to purpose and audience </w:t>
            </w:r>
            <w:r w:rsidRPr="005707AF">
              <w:rPr>
                <w:rFonts w:ascii="Georgia" w:eastAsia="Times New Roman" w:hAnsi="Georgia" w:cs="Times New Roman"/>
                <w:u w:val="single"/>
                <w:lang w:eastAsia="en-NZ"/>
              </w:rPr>
              <w:t>with control</w:t>
            </w:r>
            <w:r w:rsidRPr="005707AF">
              <w:rPr>
                <w:rFonts w:ascii="Georgia" w:eastAsia="Times New Roman" w:hAnsi="Georgia" w:cs="Times New Roman"/>
                <w:lang w:eastAsia="en-NZ"/>
              </w:rPr>
              <w:t>.</w:t>
            </w:r>
          </w:p>
        </w:tc>
        <w:tc>
          <w:tcPr>
            <w:tcW w:w="4422" w:type="dxa"/>
            <w:hideMark/>
          </w:tcPr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  <w:r w:rsidRPr="005707AF">
              <w:rPr>
                <w:rFonts w:ascii="Georgia" w:eastAsia="Times New Roman" w:hAnsi="Georgia" w:cs="Times New Roman"/>
                <w:lang w:eastAsia="en-NZ"/>
              </w:rPr>
              <w:t xml:space="preserve">Develop and structure ideas </w:t>
            </w:r>
            <w:r w:rsidRPr="005707AF">
              <w:rPr>
                <w:rFonts w:ascii="Georgia" w:eastAsia="Times New Roman" w:hAnsi="Georgia" w:cs="Times New Roman"/>
                <w:u w:val="single"/>
                <w:lang w:eastAsia="en-NZ"/>
              </w:rPr>
              <w:t>effectively</w:t>
            </w:r>
            <w:r w:rsidRPr="005707AF">
              <w:rPr>
                <w:rFonts w:ascii="Georgia" w:eastAsia="Times New Roman" w:hAnsi="Georgia" w:cs="Times New Roman"/>
                <w:lang w:eastAsia="en-NZ"/>
              </w:rPr>
              <w:t xml:space="preserve"> in a visual text.</w:t>
            </w:r>
          </w:p>
          <w:p w:rsidR="005707AF" w:rsidRPr="005707AF" w:rsidRDefault="005707AF" w:rsidP="005707AF">
            <w:pPr>
              <w:spacing w:before="150" w:after="150"/>
              <w:rPr>
                <w:rFonts w:ascii="Georgia" w:eastAsia="Times New Roman" w:hAnsi="Georgia" w:cs="Times New Roman"/>
                <w:lang w:eastAsia="en-NZ"/>
              </w:rPr>
            </w:pPr>
            <w:r w:rsidRPr="005707AF">
              <w:rPr>
                <w:rFonts w:ascii="Georgia" w:eastAsia="Times New Roman" w:hAnsi="Georgia" w:cs="Times New Roman"/>
                <w:lang w:eastAsia="en-NZ"/>
              </w:rPr>
              <w:t xml:space="preserve">Use language features appropriate to purpose and audience </w:t>
            </w:r>
            <w:r w:rsidRPr="005707AF">
              <w:rPr>
                <w:rFonts w:ascii="Georgia" w:eastAsia="Times New Roman" w:hAnsi="Georgia" w:cs="Times New Roman"/>
                <w:u w:val="single"/>
                <w:lang w:eastAsia="en-NZ"/>
              </w:rPr>
              <w:t>with control</w:t>
            </w:r>
            <w:r>
              <w:rPr>
                <w:rFonts w:ascii="Georgia" w:eastAsia="Times New Roman" w:hAnsi="Georgia" w:cs="Times New Roman"/>
                <w:lang w:eastAsia="en-NZ"/>
              </w:rPr>
              <w:t>.</w:t>
            </w:r>
          </w:p>
        </w:tc>
      </w:tr>
    </w:tbl>
    <w:p w:rsidR="00E022C2" w:rsidRPr="005707AF" w:rsidRDefault="00E022C2">
      <w:pPr>
        <w:rPr>
          <w:rFonts w:ascii="Georgia" w:hAnsi="Georgia"/>
        </w:rPr>
      </w:pPr>
    </w:p>
    <w:sectPr w:rsidR="00E022C2" w:rsidRPr="005707AF" w:rsidSect="005707A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07AF"/>
    <w:rsid w:val="005707AF"/>
    <w:rsid w:val="0086574B"/>
    <w:rsid w:val="00A055ED"/>
    <w:rsid w:val="00E02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741687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874</Characters>
  <Application>Microsoft Office Word</Application>
  <DocSecurity>0</DocSecurity>
  <Lines>7</Lines>
  <Paragraphs>2</Paragraphs>
  <ScaleCrop>false</ScaleCrop>
  <Company>Alfriston College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k.white</dc:creator>
  <cp:keywords/>
  <dc:description/>
  <cp:lastModifiedBy>k.white</cp:lastModifiedBy>
  <cp:revision>1</cp:revision>
  <dcterms:created xsi:type="dcterms:W3CDTF">2010-06-23T06:35:00Z</dcterms:created>
  <dcterms:modified xsi:type="dcterms:W3CDTF">2010-06-23T06:45:00Z</dcterms:modified>
</cp:coreProperties>
</file>